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188F">
      <w:pPr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</w:p>
    <w:p w14:paraId="53A60AF7">
      <w:pPr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</w:p>
    <w:p w14:paraId="5432DC94">
      <w:pPr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</w:p>
    <w:p w14:paraId="13D8D725">
      <w:pPr>
        <w:jc w:val="center"/>
        <w:rPr>
          <w:rFonts w:hint="eastAsia" w:ascii="Times New Roman" w:hAnsi="Times New Roman" w:eastAsia="方正小标宋_GBK" w:cs="方正小标宋_GBK"/>
          <w:color w:val="000000"/>
          <w:kern w:val="0"/>
          <w:sz w:val="24"/>
          <w:szCs w:val="24"/>
        </w:rPr>
      </w:pPr>
    </w:p>
    <w:p w14:paraId="0EA0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苏联院研〔202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号</w:t>
      </w:r>
    </w:p>
    <w:p w14:paraId="205C828B">
      <w:pPr>
        <w:jc w:val="both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</w:p>
    <w:p w14:paraId="1248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32"/>
          <w:szCs w:val="32"/>
        </w:rPr>
      </w:pPr>
    </w:p>
    <w:p w14:paraId="68ACF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32"/>
          <w:szCs w:val="32"/>
        </w:rPr>
      </w:pPr>
    </w:p>
    <w:p w14:paraId="37A09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关于做好202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</w:rPr>
        <w:t>年度高校哲学社会科学研究项目申报工作的通知</w:t>
      </w:r>
    </w:p>
    <w:p w14:paraId="22E1C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4905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办学单位：</w:t>
      </w:r>
    </w:p>
    <w:p w14:paraId="5E196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根据《省教育厅办公室关于做好202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年度高校哲学社会科学研究项目申报工作的通知》（苏教办社政函〔202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号）有关规定，现就做好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申报工作有关事项通知如下。</w:t>
      </w:r>
    </w:p>
    <w:p w14:paraId="1A2B6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一、申报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资格</w:t>
      </w:r>
    </w:p>
    <w:p w14:paraId="28DA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1.项目负责人须为各办学单位在职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在岗从事五年制高职教育的教学科研和管理人员。</w:t>
      </w:r>
    </w:p>
    <w:p w14:paraId="55EC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2.具有良好的政治素质和学术道德，在申报学科领域具有一定的研究基础，能独立开展和组织研究工作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6D6BA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3. 近3年被作撤项处理的省高校哲学社会科学研究项目负责人不得申报。</w:t>
      </w:r>
    </w:p>
    <w:p w14:paraId="068C5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. 连续2次获批省高校哲学社会科学研究项目的项目负责人暂停1年同层次项目申报资格。</w:t>
      </w:r>
    </w:p>
    <w:p w14:paraId="4D381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5.其他具体要求依据教育厅文件执行（详见附件1）。</w:t>
      </w:r>
    </w:p>
    <w:p w14:paraId="62794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二、申报内容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及指标</w:t>
      </w:r>
    </w:p>
    <w:p w14:paraId="29A6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1.项目类别分为重大项目（单列思政重大项目）和一般项目（单列思政专项）。思政重大项目单列课题申报指南（详见附件2）。</w:t>
      </w:r>
    </w:p>
    <w:p w14:paraId="789F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2.各办学单位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重大项目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（含思政重大项目）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或一般项目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（含思政专项）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限报1项</w:t>
      </w:r>
      <w:r>
        <w:rPr>
          <w:rFonts w:hint="default" w:ascii="Times New Roman" w:hAnsi="Times New Roman" w:eastAsia="仿宋" w:cs="仿宋"/>
          <w:color w:val="000000"/>
          <w:kern w:val="0"/>
          <w:sz w:val="32"/>
          <w:szCs w:val="32"/>
        </w:rPr>
        <w:t>。</w:t>
      </w:r>
    </w:p>
    <w:p w14:paraId="5DB5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三、资助经费来源和额度</w:t>
      </w:r>
    </w:p>
    <w:p w14:paraId="02472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1.重大项目由省教育厅给予经费资助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项目所在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办学单位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要按一定比例给予配套资助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57570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2.一般项目由所在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办学单位按要求落实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资助经费，每项不低于1万元。</w:t>
      </w:r>
    </w:p>
    <w:p w14:paraId="0F7A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四、申报程序</w:t>
      </w:r>
    </w:p>
    <w:p w14:paraId="5C7E3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各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办学单位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组织初评。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各办学单位严格按申报要求组织初评，公示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3个工作日后推荐到学院参评。</w:t>
      </w:r>
    </w:p>
    <w:p w14:paraId="6D8F2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学院组织评审。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学院组织专家按省教育厅的有关要求进行评审，评审结果报院长办公会研究通过后，在学院网站公示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5个工作日。</w:t>
      </w:r>
    </w:p>
    <w:p w14:paraId="07E54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（三）报送省教育厅。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公示无异议后，学院将评审结果报送省教育厅参加遴选。</w:t>
      </w:r>
    </w:p>
    <w:p w14:paraId="1F7A3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、其他事项</w:t>
      </w:r>
    </w:p>
    <w:p w14:paraId="6C757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一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书面报送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请各办学单位在2025年4月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日前，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《江苏高校哲学社会科学研究重大项目申请书》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详见附件3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</w:rPr>
        <w:t>《江苏高校哲学社会科学研究一般项目申请书》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详见附件4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</w:rPr>
        <w:t>《江苏高校哲学社会科学研究项目课题论证活页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eastAsia="zh-CN"/>
        </w:rPr>
        <w:t>》（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详见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eastAsia="zh-CN"/>
        </w:rPr>
        <w:t>附件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highlight w:val="yellow"/>
          <w:lang w:val="en-US" w:eastAsia="zh-CN"/>
        </w:rPr>
        <w:t>纸质版各3份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《江苏高校哲学社会科学研究重大项目申报一览表》（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详见附件6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《江苏高校哲学社会科学研究一般项目申报一览表》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详见附件7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和网络公示截图纸质版各1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份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62952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本通知未尽事宜，详见《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instrText xml:space="preserve"> HYPERLINK "http://www.moe.gov.cn/s78/A13/tongzhi/202502/W020250221602199878551.pdf" \t "_blank" </w:instrTex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江苏高校哲学社会科学研究项目申报常见问题答疑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详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见附件8）。</w:t>
      </w:r>
    </w:p>
    <w:p w14:paraId="606B1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网上填报。</w:t>
      </w:r>
      <w:r>
        <w:rPr>
          <w:rFonts w:hint="eastAsia" w:ascii="Times New Roman" w:hAnsi="Times New Roman" w:eastAsia="方正仿宋_GBK" w:cs="仿宋"/>
          <w:sz w:val="32"/>
          <w:szCs w:val="32"/>
        </w:rPr>
        <w:t>请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项目负责人</w:t>
      </w:r>
      <w:r>
        <w:rPr>
          <w:rFonts w:hint="eastAsia" w:ascii="Times New Roman" w:hAnsi="Times New Roman" w:eastAsia="方正仿宋_GBK" w:cs="仿宋"/>
          <w:sz w:val="32"/>
          <w:szCs w:val="32"/>
        </w:rPr>
        <w:t>于2025年4月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仿宋"/>
          <w:sz w:val="32"/>
          <w:szCs w:val="32"/>
        </w:rPr>
        <w:t>日至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仿宋"/>
          <w:sz w:val="32"/>
          <w:szCs w:val="32"/>
        </w:rPr>
        <w:t>日登录学院“综合管理服务平台”（http://pt.ly.jse.edu.cn）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sz w:val="32"/>
          <w:szCs w:val="32"/>
        </w:rPr>
        <w:t>的“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>课题管理</w:t>
      </w:r>
      <w:r>
        <w:rPr>
          <w:rFonts w:hint="eastAsia" w:ascii="Times New Roman" w:hAnsi="Times New Roman" w:eastAsia="方正仿宋_GBK" w:cs="仿宋"/>
          <w:sz w:val="32"/>
          <w:szCs w:val="32"/>
        </w:rPr>
        <w:t>”模块进行网上填报申报材料。</w:t>
      </w:r>
    </w:p>
    <w:p w14:paraId="767B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联系方式。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李颜如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电话：025-8333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5355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邮箱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juti22@qq.com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地址：南京市北京西路15-2号9号楼50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室。邮编：210024。</w:t>
      </w:r>
    </w:p>
    <w:p w14:paraId="2CAA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1DDD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附件：1.省教育厅办公室关于做好2025年度高校哲学</w:t>
      </w:r>
    </w:p>
    <w:p w14:paraId="6C8C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8" w:firstLineChars="609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社会科学研究项目申报工作的通知</w:t>
      </w:r>
    </w:p>
    <w:p w14:paraId="0C3EE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2.江苏高校哲学社会科学研究思政重大项目课题申报指南</w:t>
      </w:r>
    </w:p>
    <w:p w14:paraId="239F2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3.江苏高校哲学社会科学研究重大项目申请书</w:t>
      </w:r>
    </w:p>
    <w:p w14:paraId="3F0C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4.江苏高校哲学社会科学研究一般项目申请书</w:t>
      </w:r>
    </w:p>
    <w:p w14:paraId="7CCCB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仿宋"/>
          <w:color w:val="000000"/>
          <w:w w:val="98"/>
          <w:kern w:val="0"/>
          <w:sz w:val="32"/>
          <w:szCs w:val="32"/>
          <w:lang w:val="en-US" w:eastAsia="zh-CN"/>
        </w:rPr>
        <w:t>江苏高校哲学社会科学研究项目课题论证活页</w:t>
      </w:r>
    </w:p>
    <w:p w14:paraId="7E06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仿宋"/>
          <w:color w:val="000000"/>
          <w:w w:val="95"/>
          <w:kern w:val="0"/>
          <w:sz w:val="32"/>
          <w:szCs w:val="32"/>
          <w:lang w:val="en-US" w:eastAsia="zh-CN"/>
        </w:rPr>
        <w:t>江苏高校哲学社会科学研究重大项目申报一览表</w:t>
      </w: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　　　</w:t>
      </w:r>
    </w:p>
    <w:p w14:paraId="23B8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仿宋"/>
          <w:color w:val="000000"/>
          <w:w w:val="95"/>
          <w:kern w:val="0"/>
          <w:sz w:val="32"/>
          <w:szCs w:val="32"/>
          <w:lang w:val="en-US" w:eastAsia="zh-CN"/>
        </w:rPr>
        <w:t>江苏高校哲学社会科学研究一般项目申报一览表</w:t>
      </w:r>
    </w:p>
    <w:p w14:paraId="7D9C3E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Times New Roman" w:hAnsi="Times New Roman" w:eastAsia="仿宋" w:cs="仿宋"/>
          <w:color w:val="000000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仿宋"/>
          <w:color w:val="000000"/>
          <w:w w:val="98"/>
          <w:kern w:val="0"/>
          <w:sz w:val="32"/>
          <w:szCs w:val="32"/>
          <w:lang w:val="en-US" w:eastAsia="zh-CN"/>
        </w:rPr>
        <w:t>江苏高校哲学社会科学研究项目申报常见问题答疑</w:t>
      </w:r>
    </w:p>
    <w:p w14:paraId="646B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1B87F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4C44B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51BD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</w:p>
    <w:p w14:paraId="73FF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江苏联合职业技术学院</w:t>
      </w:r>
    </w:p>
    <w:p w14:paraId="2EA7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2025年4月7日</w:t>
      </w:r>
    </w:p>
    <w:p w14:paraId="1CCE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0A6E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E9D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FF62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0208A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DF6C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886C91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3B774E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23EEE6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6333B7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5A5FB6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7D1D62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65D6E9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5EBF21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790E339F">
      <w:pPr>
        <w:pBdr>
          <w:top w:val="single" w:color="auto" w:sz="4" w:space="1"/>
          <w:bottom w:val="single" w:color="auto" w:sz="4" w:space="1"/>
        </w:pBdr>
        <w:jc w:val="center"/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</w:rPr>
        <w:t>江苏联合职业技术学院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综合处</w:t>
      </w:r>
      <w:r>
        <w:rPr>
          <w:rFonts w:hint="eastAsia" w:ascii="Times New Roman" w:hAnsi="Times New Roman" w:eastAsia="方正仿宋_GBK"/>
          <w:color w:val="000000"/>
          <w:sz w:val="32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000000"/>
          <w:sz w:val="32"/>
        </w:rPr>
        <w:t>日印发</w:t>
      </w:r>
      <w:r>
        <w:rPr>
          <w:rFonts w:hint="eastAsia" w:ascii="Times New Roman" w:hAnsi="Times New Roman" w:eastAsia="方正仿宋_GBK"/>
          <w:color w:val="000000"/>
          <w:sz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CFD74-353F-4772-9D80-2C83AE3F9F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8F9830-B820-40CD-AF8D-43EB33D72D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F2498C2-BA83-4700-9902-C3DE02FF86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7A9801-F46B-4CEF-B89F-4CAD8C6AA7E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95B6137F-2AF5-467F-87B1-3C56938DABC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033282A6-147A-495B-B6BB-AB8659F1F0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925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4951730</wp:posOffset>
              </wp:positionH>
              <wp:positionV relativeFrom="paragraph">
                <wp:posOffset>-62865</wp:posOffset>
              </wp:positionV>
              <wp:extent cx="1828800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43320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pt;margin-top:-4.95pt;height:20.6pt;width:144pt;mso-position-horizontal-relative:margin;mso-wrap-style:none;z-index:251659264;mso-width-relative:page;mso-height-relative:page;" filled="f" stroked="f" coordsize="21600,21600" o:gfxdata="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C+8T2QAAAAoBAAAPAAAAAAAAAAEAIAAAACIAAABkcnMvZG93bnJldi54&#10;bWxQSwECFAAUAAAACACHTuJAq0wAxzICAABg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0943320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ODhkYjJjZTUzYjQxYjllOTAxNjQzNmM4OTJlYmIifQ=="/>
    <w:docVar w:name="KSO_WPS_MARK_KEY" w:val="357c3b1b-5172-40e7-87b6-dfceaca2d980"/>
  </w:docVars>
  <w:rsids>
    <w:rsidRoot w:val="002151AB"/>
    <w:rsid w:val="002151AB"/>
    <w:rsid w:val="00220A8C"/>
    <w:rsid w:val="00355729"/>
    <w:rsid w:val="0037026C"/>
    <w:rsid w:val="003B678D"/>
    <w:rsid w:val="003F4C16"/>
    <w:rsid w:val="004162D0"/>
    <w:rsid w:val="0046341F"/>
    <w:rsid w:val="00485019"/>
    <w:rsid w:val="004B62E8"/>
    <w:rsid w:val="004E64BC"/>
    <w:rsid w:val="004F2F66"/>
    <w:rsid w:val="005074F4"/>
    <w:rsid w:val="00537675"/>
    <w:rsid w:val="00556E8D"/>
    <w:rsid w:val="00621D94"/>
    <w:rsid w:val="006265D5"/>
    <w:rsid w:val="006436E0"/>
    <w:rsid w:val="00664B16"/>
    <w:rsid w:val="007F23F8"/>
    <w:rsid w:val="007F25B2"/>
    <w:rsid w:val="00867C58"/>
    <w:rsid w:val="008B5229"/>
    <w:rsid w:val="00926823"/>
    <w:rsid w:val="009A08CA"/>
    <w:rsid w:val="009E405D"/>
    <w:rsid w:val="00B32282"/>
    <w:rsid w:val="00B61C63"/>
    <w:rsid w:val="00BC2ECA"/>
    <w:rsid w:val="00C53F4B"/>
    <w:rsid w:val="00C95E43"/>
    <w:rsid w:val="00E92EAB"/>
    <w:rsid w:val="00F56AC3"/>
    <w:rsid w:val="034D6274"/>
    <w:rsid w:val="074716B0"/>
    <w:rsid w:val="09CA261C"/>
    <w:rsid w:val="0A6A26DF"/>
    <w:rsid w:val="0ACA0A9D"/>
    <w:rsid w:val="10153BD5"/>
    <w:rsid w:val="14D1734D"/>
    <w:rsid w:val="1AB315D7"/>
    <w:rsid w:val="1E124827"/>
    <w:rsid w:val="302E6530"/>
    <w:rsid w:val="319B3E24"/>
    <w:rsid w:val="37C134DB"/>
    <w:rsid w:val="39DF28E3"/>
    <w:rsid w:val="3C683B38"/>
    <w:rsid w:val="3D0F7C77"/>
    <w:rsid w:val="3FA330D9"/>
    <w:rsid w:val="416442EA"/>
    <w:rsid w:val="49AF6C96"/>
    <w:rsid w:val="4A192679"/>
    <w:rsid w:val="4CAC26AB"/>
    <w:rsid w:val="4ED11A10"/>
    <w:rsid w:val="50B66704"/>
    <w:rsid w:val="52D24131"/>
    <w:rsid w:val="54123B09"/>
    <w:rsid w:val="55053A4F"/>
    <w:rsid w:val="583B0D6E"/>
    <w:rsid w:val="5D6502A3"/>
    <w:rsid w:val="5D777AC6"/>
    <w:rsid w:val="61135650"/>
    <w:rsid w:val="6B056872"/>
    <w:rsid w:val="6F4F05D9"/>
    <w:rsid w:val="72A77766"/>
    <w:rsid w:val="72CD48B8"/>
    <w:rsid w:val="75552D5A"/>
    <w:rsid w:val="78070945"/>
    <w:rsid w:val="782D4CBA"/>
    <w:rsid w:val="79777D73"/>
    <w:rsid w:val="7ADD45ED"/>
    <w:rsid w:val="7F4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1312</Characters>
  <Lines>39</Lines>
  <Paragraphs>10</Paragraphs>
  <TotalTime>39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2022-02-11T03:04:00Z</dcterms:created>
  <dc:creator>dpben</dc:creator>
  <cp:lastModifiedBy>特小凤</cp:lastModifiedBy>
  <cp:lastPrinted>2025-04-08T01:43:00Z</cp:lastPrinted>
  <dcterms:modified xsi:type="dcterms:W3CDTF">2025-04-08T02:16:46Z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380A93F0075B4FBF8A1166979FC8E065_13</vt:lpwstr>
  </property>
  <property fmtid="{D5CDD505-2E9C-101B-9397-08002B2CF9AE}" pid="4" name="KSOTemplateDocerSaveRecord">
    <vt:lpwstr>eyJoZGlkIjoiMDI4ZmU1YjAzN2QyY2U3NmRhMmUxYjdlOTJkMmYzN2QiLCJ1c2VySWQiOiI0ODc3NDQ2NzgifQ==</vt:lpwstr>
  </property>
</Properties>
</file>