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46AE" w14:textId="2BFB1BD8" w:rsidR="00EC53ED" w:rsidRPr="00EC53ED" w:rsidRDefault="00EC53ED" w:rsidP="00EC53ED">
      <w:pPr>
        <w:jc w:val="center"/>
        <w:rPr>
          <w:rFonts w:ascii="宋体" w:eastAsia="宋体" w:hAnsi="宋体"/>
          <w:b/>
          <w:sz w:val="44"/>
          <w:szCs w:val="44"/>
        </w:rPr>
      </w:pPr>
      <w:r w:rsidRPr="00EC53ED">
        <w:rPr>
          <w:rFonts w:ascii="宋体" w:eastAsia="宋体" w:hAnsi="宋体" w:hint="eastAsia"/>
          <w:b/>
          <w:sz w:val="44"/>
          <w:szCs w:val="44"/>
        </w:rPr>
        <w:t>关于</w:t>
      </w:r>
      <w:r w:rsidR="00BC7FFA">
        <w:rPr>
          <w:rFonts w:ascii="宋体" w:eastAsia="宋体" w:hAnsi="宋体"/>
          <w:b/>
          <w:sz w:val="44"/>
          <w:szCs w:val="44"/>
        </w:rPr>
        <w:t>2020</w:t>
      </w:r>
      <w:r w:rsidRPr="00EC53ED">
        <w:rPr>
          <w:rFonts w:ascii="宋体" w:eastAsia="宋体" w:hAnsi="宋体"/>
          <w:b/>
          <w:sz w:val="44"/>
          <w:szCs w:val="44"/>
        </w:rPr>
        <w:t>年度江苏省高等学校自然科学研究面上项目申报</w:t>
      </w:r>
      <w:r w:rsidR="00F15788">
        <w:rPr>
          <w:rFonts w:ascii="宋体" w:eastAsia="宋体" w:hAnsi="宋体" w:hint="eastAsia"/>
          <w:b/>
          <w:sz w:val="44"/>
          <w:szCs w:val="44"/>
        </w:rPr>
        <w:t>要求</w:t>
      </w:r>
    </w:p>
    <w:p w14:paraId="6739AC27" w14:textId="77777777" w:rsidR="00EC53ED" w:rsidRDefault="00EC53ED" w:rsidP="00EC53ED"/>
    <w:p w14:paraId="2E7EB242" w14:textId="77777777" w:rsidR="00EC53ED" w:rsidRDefault="00EC53ED" w:rsidP="00EC53ED"/>
    <w:p w14:paraId="11198BBD" w14:textId="479C11A6" w:rsidR="00EC53ED" w:rsidRPr="00EC53ED" w:rsidRDefault="00EC53ED" w:rsidP="00EC53ED">
      <w:pPr>
        <w:rPr>
          <w:rFonts w:ascii="仿宋" w:eastAsia="仿宋" w:hAnsi="仿宋"/>
          <w:sz w:val="32"/>
          <w:szCs w:val="32"/>
        </w:rPr>
      </w:pPr>
      <w:r w:rsidRPr="00EC53ED">
        <w:rPr>
          <w:rFonts w:ascii="仿宋" w:eastAsia="仿宋" w:hAnsi="仿宋" w:hint="eastAsia"/>
          <w:sz w:val="32"/>
          <w:szCs w:val="32"/>
        </w:rPr>
        <w:t>各分院：</w:t>
      </w:r>
    </w:p>
    <w:p w14:paraId="6D25247C" w14:textId="66F9AA61" w:rsidR="00F15788" w:rsidRDefault="00BC7FFA" w:rsidP="00BA2BF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</w:t>
      </w:r>
      <w:r w:rsidR="00EC53ED" w:rsidRPr="00EC53ED">
        <w:rPr>
          <w:rFonts w:ascii="仿宋" w:eastAsia="仿宋" w:hAnsi="仿宋"/>
          <w:sz w:val="32"/>
          <w:szCs w:val="32"/>
        </w:rPr>
        <w:t>年度江苏省高等学校自然科学研究面上项目申报工作已经启动，</w:t>
      </w:r>
      <w:r w:rsidR="00BA2BFB">
        <w:rPr>
          <w:rFonts w:ascii="仿宋" w:eastAsia="仿宋" w:hAnsi="仿宋" w:hint="eastAsia"/>
          <w:sz w:val="32"/>
          <w:szCs w:val="32"/>
        </w:rPr>
        <w:t>教育厅文件已经挂在群里。文件规定</w:t>
      </w:r>
      <w:r w:rsidR="00EC53ED" w:rsidRPr="00EC53ED">
        <w:rPr>
          <w:rFonts w:ascii="仿宋" w:eastAsia="仿宋" w:hAnsi="仿宋" w:hint="eastAsia"/>
          <w:sz w:val="32"/>
          <w:szCs w:val="32"/>
        </w:rPr>
        <w:t>学院</w:t>
      </w:r>
      <w:r w:rsidR="00BA2BFB">
        <w:rPr>
          <w:rFonts w:ascii="仿宋" w:eastAsia="仿宋" w:hAnsi="仿宋" w:hint="eastAsia"/>
          <w:sz w:val="32"/>
          <w:szCs w:val="32"/>
        </w:rPr>
        <w:t>向教育厅申报</w:t>
      </w:r>
      <w:r w:rsidR="00EC53ED" w:rsidRPr="00EC53ED">
        <w:rPr>
          <w:rFonts w:ascii="仿宋" w:eastAsia="仿宋" w:hAnsi="仿宋" w:hint="eastAsia"/>
          <w:sz w:val="32"/>
          <w:szCs w:val="32"/>
        </w:rPr>
        <w:t>限</w:t>
      </w:r>
      <w:r w:rsidR="00BA2BFB">
        <w:rPr>
          <w:rFonts w:ascii="仿宋" w:eastAsia="仿宋" w:hAnsi="仿宋" w:hint="eastAsia"/>
          <w:sz w:val="32"/>
          <w:szCs w:val="32"/>
        </w:rPr>
        <w:t>额</w:t>
      </w:r>
      <w:r w:rsidR="00EC53ED">
        <w:rPr>
          <w:rFonts w:ascii="仿宋" w:eastAsia="仿宋" w:hAnsi="仿宋" w:hint="eastAsia"/>
          <w:sz w:val="32"/>
          <w:szCs w:val="32"/>
        </w:rPr>
        <w:t>1</w:t>
      </w:r>
      <w:r w:rsidR="00EC53ED" w:rsidRPr="00EC53ED">
        <w:rPr>
          <w:rFonts w:ascii="仿宋" w:eastAsia="仿宋" w:hAnsi="仿宋"/>
          <w:sz w:val="32"/>
          <w:szCs w:val="32"/>
        </w:rPr>
        <w:t>项。</w:t>
      </w:r>
      <w:r w:rsidR="00F15788">
        <w:rPr>
          <w:rFonts w:ascii="仿宋" w:eastAsia="仿宋" w:hAnsi="仿宋" w:hint="eastAsia"/>
          <w:sz w:val="32"/>
          <w:szCs w:val="32"/>
        </w:rPr>
        <w:t>具体要求如下。</w:t>
      </w:r>
    </w:p>
    <w:p w14:paraId="207A16CE" w14:textId="5370BA15" w:rsidR="00F15788" w:rsidRDefault="00F15788" w:rsidP="00BA2BF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1.各分院向学院申报限额1项。</w:t>
      </w:r>
    </w:p>
    <w:p w14:paraId="5FFF9CAF" w14:textId="1105BD47" w:rsidR="00F15788" w:rsidRDefault="00F15788" w:rsidP="00F1578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EC53ED">
        <w:rPr>
          <w:rFonts w:ascii="仿宋" w:eastAsia="仿宋" w:hAnsi="仿宋" w:hint="eastAsia"/>
          <w:sz w:val="32"/>
          <w:szCs w:val="32"/>
        </w:rPr>
        <w:t>有意向申报的分院</w:t>
      </w:r>
      <w:r w:rsidR="00BC7FFA">
        <w:rPr>
          <w:rFonts w:ascii="仿宋" w:eastAsia="仿宋" w:hAnsi="仿宋" w:hint="eastAsia"/>
          <w:sz w:val="32"/>
          <w:szCs w:val="32"/>
        </w:rPr>
        <w:t>教科研部门</w:t>
      </w:r>
      <w:r w:rsidR="00EC53ED">
        <w:rPr>
          <w:rFonts w:ascii="仿宋" w:eastAsia="仿宋" w:hAnsi="仿宋" w:hint="eastAsia"/>
          <w:sz w:val="32"/>
          <w:szCs w:val="32"/>
        </w:rPr>
        <w:t>对照申报条件，</w:t>
      </w:r>
      <w:r w:rsidR="00312317">
        <w:rPr>
          <w:rFonts w:ascii="仿宋" w:eastAsia="仿宋" w:hAnsi="仿宋" w:hint="eastAsia"/>
          <w:sz w:val="32"/>
          <w:szCs w:val="32"/>
        </w:rPr>
        <w:t>审核</w:t>
      </w:r>
      <w:r w:rsidR="00BC7FFA">
        <w:rPr>
          <w:rFonts w:ascii="仿宋" w:eastAsia="仿宋" w:hAnsi="仿宋" w:hint="eastAsia"/>
          <w:sz w:val="32"/>
          <w:szCs w:val="32"/>
        </w:rPr>
        <w:t>申报人资格和</w:t>
      </w:r>
      <w:r w:rsidR="00312317">
        <w:rPr>
          <w:rFonts w:ascii="仿宋" w:eastAsia="仿宋" w:hAnsi="仿宋" w:hint="eastAsia"/>
          <w:sz w:val="32"/>
          <w:szCs w:val="32"/>
        </w:rPr>
        <w:t>申报材料</w:t>
      </w:r>
      <w:r w:rsidR="00BC7FFA">
        <w:rPr>
          <w:rFonts w:ascii="仿宋" w:eastAsia="仿宋" w:hAnsi="仿宋" w:hint="eastAsia"/>
          <w:sz w:val="32"/>
          <w:szCs w:val="32"/>
        </w:rPr>
        <w:t>，并在4月</w:t>
      </w:r>
      <w:r w:rsidR="00634041">
        <w:rPr>
          <w:rFonts w:ascii="仿宋" w:eastAsia="仿宋" w:hAnsi="仿宋" w:hint="eastAsia"/>
          <w:sz w:val="32"/>
          <w:szCs w:val="32"/>
        </w:rPr>
        <w:t>9</w:t>
      </w:r>
      <w:r w:rsidR="00BC7FFA">
        <w:rPr>
          <w:rFonts w:ascii="仿宋" w:eastAsia="仿宋" w:hAnsi="仿宋" w:hint="eastAsia"/>
          <w:sz w:val="32"/>
          <w:szCs w:val="32"/>
        </w:rPr>
        <w:t>日前将《申报汇总表》电子稿发指定邮箱</w:t>
      </w:r>
      <w:r>
        <w:rPr>
          <w:rFonts w:ascii="仿宋" w:eastAsia="仿宋" w:hAnsi="仿宋" w:hint="eastAsia"/>
          <w:sz w:val="32"/>
          <w:szCs w:val="32"/>
        </w:rPr>
        <w:t>。</w:t>
      </w:r>
      <w:r w:rsidR="00BC7FFA">
        <w:rPr>
          <w:rFonts w:ascii="仿宋" w:eastAsia="仿宋" w:hAnsi="仿宋" w:hint="eastAsia"/>
          <w:sz w:val="32"/>
          <w:szCs w:val="32"/>
        </w:rPr>
        <w:t>学院收到申报汇总</w:t>
      </w:r>
      <w:proofErr w:type="gramStart"/>
      <w:r w:rsidR="00BC7FFA">
        <w:rPr>
          <w:rFonts w:ascii="仿宋" w:eastAsia="仿宋" w:hAnsi="仿宋" w:hint="eastAsia"/>
          <w:sz w:val="32"/>
          <w:szCs w:val="32"/>
        </w:rPr>
        <w:t>表以后</w:t>
      </w:r>
      <w:proofErr w:type="gramEnd"/>
      <w:r w:rsidR="00BC7FFA">
        <w:rPr>
          <w:rFonts w:ascii="仿宋" w:eastAsia="仿宋" w:hAnsi="仿宋" w:hint="eastAsia"/>
          <w:sz w:val="32"/>
          <w:szCs w:val="32"/>
        </w:rPr>
        <w:t>进行初步审核并在管理系统中</w:t>
      </w:r>
      <w:r w:rsidR="00634041">
        <w:rPr>
          <w:rFonts w:ascii="仿宋" w:eastAsia="仿宋" w:hAnsi="仿宋" w:hint="eastAsia"/>
          <w:sz w:val="32"/>
          <w:szCs w:val="32"/>
        </w:rPr>
        <w:t>审核通过项目负责人申请注册的账号</w:t>
      </w:r>
      <w:r w:rsidR="00BC7FFA">
        <w:rPr>
          <w:rFonts w:ascii="仿宋" w:eastAsia="仿宋" w:hAnsi="仿宋" w:hint="eastAsia"/>
          <w:sz w:val="32"/>
          <w:szCs w:val="32"/>
        </w:rPr>
        <w:t>。</w:t>
      </w:r>
    </w:p>
    <w:p w14:paraId="41527F29" w14:textId="0EA1723C" w:rsidR="00634041" w:rsidRDefault="00F15788" w:rsidP="00BA2BF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3.网上申报。</w:t>
      </w:r>
      <w:r w:rsidR="00634041" w:rsidRPr="00634041">
        <w:rPr>
          <w:rFonts w:ascii="仿宋" w:eastAsia="仿宋" w:hAnsi="仿宋" w:hint="eastAsia"/>
          <w:sz w:val="32"/>
          <w:szCs w:val="32"/>
        </w:rPr>
        <w:t>符合申报条件的项目负责人登录江苏省高</w:t>
      </w:r>
      <w:r w:rsidR="00634041" w:rsidRPr="00634041">
        <w:rPr>
          <w:rFonts w:ascii="仿宋" w:eastAsia="仿宋" w:hAnsi="仿宋"/>
          <w:sz w:val="32"/>
          <w:szCs w:val="32"/>
        </w:rPr>
        <w:t xml:space="preserve"> 等学校自然科学研究项目管理系统，自行注册账号</w:t>
      </w:r>
      <w:r w:rsidR="00634041">
        <w:rPr>
          <w:rFonts w:ascii="仿宋" w:eastAsia="仿宋" w:hAnsi="仿宋" w:hint="eastAsia"/>
          <w:sz w:val="32"/>
          <w:szCs w:val="32"/>
        </w:rPr>
        <w:t>，系统网址：</w:t>
      </w:r>
      <w:hyperlink r:id="rId4" w:history="1">
        <w:bookmarkStart w:id="0" w:name="_GoBack"/>
        <w:r w:rsidR="00634041" w:rsidRPr="00634041">
          <w:rPr>
            <w:rStyle w:val="a3"/>
            <w:rFonts w:ascii="仿宋" w:eastAsia="仿宋" w:hAnsi="仿宋"/>
            <w:sz w:val="32"/>
            <w:szCs w:val="32"/>
            <w:u w:val="none"/>
          </w:rPr>
          <w:t>http://47.115.204.120</w:t>
        </w:r>
        <w:bookmarkEnd w:id="0"/>
        <w:r w:rsidR="00634041" w:rsidRPr="00634041">
          <w:rPr>
            <w:rStyle w:val="a3"/>
            <w:rFonts w:ascii="仿宋" w:eastAsia="仿宋" w:hAnsi="仿宋"/>
            <w:sz w:val="32"/>
            <w:szCs w:val="32"/>
            <w:u w:val="none"/>
          </w:rPr>
          <w:t>。经学院审核通过后（</w:t>
        </w:r>
        <w:r w:rsidR="00634041" w:rsidRPr="00634041">
          <w:rPr>
            <w:rStyle w:val="a3"/>
            <w:rFonts w:ascii="仿宋" w:eastAsia="仿宋" w:hAnsi="仿宋" w:hint="eastAsia"/>
            <w:sz w:val="32"/>
            <w:szCs w:val="32"/>
            <w:u w:val="none"/>
          </w:rPr>
          <w:t>4</w:t>
        </w:r>
      </w:hyperlink>
      <w:r w:rsidR="00634041">
        <w:rPr>
          <w:rFonts w:ascii="仿宋" w:eastAsia="仿宋" w:hAnsi="仿宋" w:hint="eastAsia"/>
          <w:sz w:val="32"/>
          <w:szCs w:val="32"/>
        </w:rPr>
        <w:t>月9日）</w:t>
      </w:r>
      <w:r w:rsidR="00634041" w:rsidRPr="00634041">
        <w:rPr>
          <w:rFonts w:ascii="仿宋" w:eastAsia="仿宋" w:hAnsi="仿宋"/>
          <w:sz w:val="32"/>
          <w:szCs w:val="32"/>
        </w:rPr>
        <w:t>，再填报项目基本信息，</w:t>
      </w:r>
      <w:r w:rsidR="00634041">
        <w:rPr>
          <w:rFonts w:ascii="仿宋" w:eastAsia="仿宋" w:hAnsi="仿宋" w:hint="eastAsia"/>
          <w:sz w:val="32"/>
          <w:szCs w:val="32"/>
        </w:rPr>
        <w:t>在4月13日之前</w:t>
      </w:r>
      <w:r w:rsidR="00634041" w:rsidRPr="00634041">
        <w:rPr>
          <w:rFonts w:ascii="仿宋" w:eastAsia="仿宋" w:hAnsi="仿宋"/>
          <w:sz w:val="32"/>
          <w:szCs w:val="32"/>
        </w:rPr>
        <w:t>上</w:t>
      </w:r>
      <w:proofErr w:type="gramStart"/>
      <w:r w:rsidR="00634041" w:rsidRPr="00634041">
        <w:rPr>
          <w:rFonts w:ascii="仿宋" w:eastAsia="仿宋" w:hAnsi="仿宋"/>
          <w:sz w:val="32"/>
          <w:szCs w:val="32"/>
        </w:rPr>
        <w:t>传项目</w:t>
      </w:r>
      <w:proofErr w:type="gramEnd"/>
      <w:r w:rsidR="00634041" w:rsidRPr="00634041">
        <w:rPr>
          <w:rFonts w:ascii="仿宋" w:eastAsia="仿宋" w:hAnsi="仿宋"/>
          <w:sz w:val="32"/>
          <w:szCs w:val="32"/>
        </w:rPr>
        <w:t>申报书和附件电子版（均为 PDF 格式）。</w:t>
      </w:r>
    </w:p>
    <w:p w14:paraId="0FA6ED20" w14:textId="0EAD5A7B" w:rsidR="00EC53ED" w:rsidRPr="00EC53ED" w:rsidRDefault="00F15788" w:rsidP="00BA2BF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4.材料报送。</w:t>
      </w:r>
      <w:r w:rsidR="00EC53ED" w:rsidRPr="00EC53ED">
        <w:rPr>
          <w:rFonts w:ascii="仿宋" w:eastAsia="仿宋" w:hAnsi="仿宋"/>
          <w:sz w:val="32"/>
          <w:szCs w:val="32"/>
        </w:rPr>
        <w:t>纸质稿和网上提交材料内容必须一致。</w:t>
      </w:r>
      <w:r w:rsidR="00312317">
        <w:rPr>
          <w:rFonts w:ascii="仿宋" w:eastAsia="仿宋" w:hAnsi="仿宋" w:hint="eastAsia"/>
          <w:sz w:val="32"/>
          <w:szCs w:val="32"/>
        </w:rPr>
        <w:t>网上申报成功以后，</w:t>
      </w:r>
      <w:r>
        <w:rPr>
          <w:rFonts w:ascii="仿宋" w:eastAsia="仿宋" w:hAnsi="仿宋" w:hint="eastAsia"/>
          <w:sz w:val="32"/>
          <w:szCs w:val="32"/>
        </w:rPr>
        <w:t>相关</w:t>
      </w:r>
      <w:r w:rsidR="00312317">
        <w:rPr>
          <w:rFonts w:ascii="仿宋" w:eastAsia="仿宋" w:hAnsi="仿宋" w:hint="eastAsia"/>
          <w:sz w:val="32"/>
          <w:szCs w:val="32"/>
        </w:rPr>
        <w:t>分院</w:t>
      </w:r>
      <w:r w:rsidR="00312317" w:rsidRPr="00EC53ED">
        <w:rPr>
          <w:rFonts w:ascii="仿宋" w:eastAsia="仿宋" w:hAnsi="仿宋" w:hint="eastAsia"/>
          <w:sz w:val="32"/>
          <w:szCs w:val="32"/>
        </w:rPr>
        <w:t>需将申报材料（项目申报书一式</w:t>
      </w:r>
      <w:r w:rsidR="00634041">
        <w:rPr>
          <w:rFonts w:ascii="仿宋" w:eastAsia="仿宋" w:hAnsi="仿宋" w:hint="eastAsia"/>
          <w:sz w:val="32"/>
          <w:szCs w:val="32"/>
        </w:rPr>
        <w:t>3</w:t>
      </w:r>
      <w:r w:rsidR="00312317" w:rsidRPr="00EC53ED">
        <w:rPr>
          <w:rFonts w:ascii="仿宋" w:eastAsia="仿宋" w:hAnsi="仿宋"/>
          <w:sz w:val="32"/>
          <w:szCs w:val="32"/>
        </w:rPr>
        <w:t>份，含附件，A4纸双面打印）报送</w:t>
      </w:r>
      <w:r w:rsidR="00312317">
        <w:rPr>
          <w:rFonts w:ascii="仿宋" w:eastAsia="仿宋" w:hAnsi="仿宋" w:hint="eastAsia"/>
          <w:sz w:val="32"/>
          <w:szCs w:val="32"/>
        </w:rPr>
        <w:t>学院教学研究与质量监督处</w:t>
      </w:r>
      <w:r w:rsidR="00312317" w:rsidRPr="00EC53ED">
        <w:rPr>
          <w:rFonts w:ascii="仿宋" w:eastAsia="仿宋" w:hAnsi="仿宋"/>
          <w:sz w:val="32"/>
          <w:szCs w:val="32"/>
        </w:rPr>
        <w:t>，同时提交申报书和汇总表的电子版。</w:t>
      </w:r>
      <w:r w:rsidR="00312317">
        <w:rPr>
          <w:rFonts w:ascii="仿宋" w:eastAsia="仿宋" w:hAnsi="仿宋" w:hint="eastAsia"/>
          <w:sz w:val="32"/>
          <w:szCs w:val="32"/>
        </w:rPr>
        <w:t>书面材料报送截至时间:</w:t>
      </w:r>
      <w:r w:rsidR="00312317">
        <w:rPr>
          <w:rFonts w:ascii="仿宋" w:eastAsia="仿宋" w:hAnsi="仿宋"/>
          <w:sz w:val="32"/>
          <w:szCs w:val="32"/>
        </w:rPr>
        <w:t>4</w:t>
      </w:r>
      <w:r w:rsidR="00312317">
        <w:rPr>
          <w:rFonts w:ascii="仿宋" w:eastAsia="仿宋" w:hAnsi="仿宋" w:hint="eastAsia"/>
          <w:sz w:val="32"/>
          <w:szCs w:val="32"/>
        </w:rPr>
        <w:t>月</w:t>
      </w:r>
      <w:r w:rsidR="00634041">
        <w:rPr>
          <w:rFonts w:ascii="仿宋" w:eastAsia="仿宋" w:hAnsi="仿宋" w:hint="eastAsia"/>
          <w:sz w:val="32"/>
          <w:szCs w:val="32"/>
        </w:rPr>
        <w:t>22</w:t>
      </w:r>
      <w:r w:rsidR="00312317">
        <w:rPr>
          <w:rFonts w:ascii="仿宋" w:eastAsia="仿宋" w:hAnsi="仿宋" w:hint="eastAsia"/>
          <w:sz w:val="32"/>
          <w:szCs w:val="32"/>
        </w:rPr>
        <w:t>日。</w:t>
      </w:r>
      <w:r w:rsidR="00EC53ED" w:rsidRPr="00EC53ED">
        <w:rPr>
          <w:rFonts w:ascii="仿宋" w:eastAsia="仿宋" w:hAnsi="仿宋" w:hint="eastAsia"/>
          <w:sz w:val="32"/>
          <w:szCs w:val="32"/>
        </w:rPr>
        <w:t>联系人：</w:t>
      </w:r>
      <w:r w:rsidR="00312317">
        <w:rPr>
          <w:rFonts w:ascii="仿宋" w:eastAsia="仿宋" w:hAnsi="仿宋" w:hint="eastAsia"/>
          <w:sz w:val="32"/>
          <w:szCs w:val="32"/>
        </w:rPr>
        <w:t>钱文琴，</w:t>
      </w:r>
      <w:r w:rsidR="00EC53ED" w:rsidRPr="00EC53ED">
        <w:rPr>
          <w:rFonts w:ascii="仿宋" w:eastAsia="仿宋" w:hAnsi="仿宋" w:hint="eastAsia"/>
          <w:sz w:val="32"/>
          <w:szCs w:val="32"/>
        </w:rPr>
        <w:t>联系电话：</w:t>
      </w:r>
      <w:r w:rsidR="00312317">
        <w:rPr>
          <w:rFonts w:ascii="仿宋" w:eastAsia="仿宋" w:hAnsi="仿宋" w:hint="eastAsia"/>
          <w:sz w:val="32"/>
          <w:szCs w:val="32"/>
        </w:rPr>
        <w:t>025-</w:t>
      </w:r>
      <w:r w:rsidR="00EC53ED" w:rsidRPr="00EC53ED">
        <w:rPr>
          <w:rFonts w:ascii="仿宋" w:eastAsia="仿宋" w:hAnsi="仿宋"/>
          <w:sz w:val="32"/>
          <w:szCs w:val="32"/>
        </w:rPr>
        <w:t>8</w:t>
      </w:r>
      <w:r w:rsidR="00312317">
        <w:rPr>
          <w:rFonts w:ascii="仿宋" w:eastAsia="仿宋" w:hAnsi="仿宋" w:hint="eastAsia"/>
          <w:sz w:val="32"/>
          <w:szCs w:val="32"/>
        </w:rPr>
        <w:t>3335112，</w:t>
      </w:r>
    </w:p>
    <w:p w14:paraId="11E38D17" w14:textId="7BF9D723" w:rsidR="00EC53ED" w:rsidRDefault="00312317" w:rsidP="00EC53E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电子邮箱</w:t>
      </w:r>
      <w:r w:rsidR="00EC53ED" w:rsidRPr="00EC53ED">
        <w:rPr>
          <w:rFonts w:ascii="仿宋" w:eastAsia="仿宋" w:hAnsi="仿宋"/>
          <w:sz w:val="32"/>
          <w:szCs w:val="32"/>
        </w:rPr>
        <w:t>：</w:t>
      </w:r>
      <w:hyperlink r:id="rId5" w:history="1">
        <w:r w:rsidRPr="00095427">
          <w:rPr>
            <w:rStyle w:val="a3"/>
            <w:rFonts w:ascii="仿宋" w:eastAsia="仿宋" w:hAnsi="仿宋"/>
            <w:sz w:val="32"/>
            <w:szCs w:val="32"/>
          </w:rPr>
          <w:t>331381671@qq.com</w:t>
        </w:r>
      </w:hyperlink>
      <w:r>
        <w:rPr>
          <w:rFonts w:ascii="仿宋" w:eastAsia="仿宋" w:hAnsi="仿宋" w:hint="eastAsia"/>
          <w:sz w:val="32"/>
          <w:szCs w:val="32"/>
        </w:rPr>
        <w:t>。</w:t>
      </w:r>
    </w:p>
    <w:p w14:paraId="3ABF4516" w14:textId="56CA4212" w:rsidR="00BA2BFB" w:rsidRDefault="00BA2BFB" w:rsidP="00EC53ED">
      <w:pPr>
        <w:rPr>
          <w:rFonts w:ascii="仿宋" w:eastAsia="仿宋" w:hAnsi="仿宋"/>
          <w:sz w:val="32"/>
          <w:szCs w:val="32"/>
        </w:rPr>
      </w:pPr>
    </w:p>
    <w:p w14:paraId="285587A7" w14:textId="7441E6B5" w:rsidR="00BA2BFB" w:rsidRDefault="00BA2BFB" w:rsidP="00EC53ED">
      <w:pPr>
        <w:rPr>
          <w:rFonts w:ascii="仿宋" w:eastAsia="仿宋" w:hAnsi="仿宋"/>
          <w:sz w:val="32"/>
          <w:szCs w:val="32"/>
        </w:rPr>
      </w:pPr>
    </w:p>
    <w:p w14:paraId="1F3CB42D" w14:textId="17CCBFC3" w:rsidR="00BA2BFB" w:rsidRPr="00EC53ED" w:rsidRDefault="00BA2BFB" w:rsidP="00EC53E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>教学研究与质量监督处</w:t>
      </w:r>
    </w:p>
    <w:p w14:paraId="1A0DFEE1" w14:textId="27111060" w:rsidR="00F7298C" w:rsidRPr="00EC53ED" w:rsidRDefault="0058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</w:t>
      </w:r>
      <w:r w:rsidR="00BC0B0D"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年4月</w:t>
      </w:r>
      <w:r w:rsidR="00BC0B0D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F7298C" w:rsidRPr="00EC5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8C"/>
    <w:rsid w:val="00312317"/>
    <w:rsid w:val="00390158"/>
    <w:rsid w:val="005832BC"/>
    <w:rsid w:val="005B32D3"/>
    <w:rsid w:val="00634041"/>
    <w:rsid w:val="00955C5E"/>
    <w:rsid w:val="00BA2BFB"/>
    <w:rsid w:val="00BC0B0D"/>
    <w:rsid w:val="00BC7FFA"/>
    <w:rsid w:val="00EC53ED"/>
    <w:rsid w:val="00F15788"/>
    <w:rsid w:val="00F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5D5D"/>
  <w15:chartTrackingRefBased/>
  <w15:docId w15:val="{E8F68E88-FBEE-4D4F-A074-8082A7B4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3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31381671@qq.com" TargetMode="External"/><Relationship Id="rId4" Type="http://schemas.openxmlformats.org/officeDocument/2006/relationships/hyperlink" Target="http://47.115.204.120&#12290;&#32463;&#23398;&#38498;&#23457;&#26680;&#36890;&#36807;&#21518;&#65288;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wenqin qian</dc:creator>
  <cp:keywords/>
  <dc:description/>
  <cp:lastModifiedBy>钱文琴</cp:lastModifiedBy>
  <cp:revision>10</cp:revision>
  <dcterms:created xsi:type="dcterms:W3CDTF">2019-04-03T08:06:00Z</dcterms:created>
  <dcterms:modified xsi:type="dcterms:W3CDTF">2020-04-02T02:53:00Z</dcterms:modified>
</cp:coreProperties>
</file>